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 </w:t>
      </w:r>
      <w: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  <w:t>大班美术《有趣的手型画》反思</w:t>
      </w:r>
    </w:p>
    <w:p>
      <w:pPr>
        <w:rPr>
          <w:rFonts w:hint="default" w:ascii="汉仪粗黑简" w:hAnsi="汉仪粗黑简" w:eastAsia="汉仪粗黑简" w:cs="汉仪粗黑简"/>
          <w:sz w:val="30"/>
          <w:szCs w:val="30"/>
          <w:lang w:eastAsia="zh-CN"/>
        </w:rPr>
      </w:pPr>
      <w:r>
        <w:rPr>
          <w:rFonts w:hint="eastAsia" w:ascii="汉仪粗黑简" w:hAnsi="汉仪粗黑简" w:eastAsia="汉仪粗黑简" w:cs="汉仪粗黑简"/>
          <w:sz w:val="30"/>
          <w:szCs w:val="30"/>
          <w:lang w:eastAsia="zh-CN"/>
        </w:rPr>
        <w:t xml:space="preserve">               </w:t>
      </w:r>
      <w:r>
        <w:rPr>
          <w:rFonts w:hint="default" w:ascii="汉仪粗黑简" w:hAnsi="汉仪粗黑简" w:eastAsia="汉仪粗黑简" w:cs="汉仪粗黑简"/>
          <w:sz w:val="30"/>
          <w:szCs w:val="30"/>
          <w:lang w:eastAsia="zh-CN"/>
        </w:rPr>
        <w:t>平山镇中心幼儿园 韩迎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eastAsia"/>
          <w:lang w:eastAsia="zh-CN"/>
        </w:rPr>
        <w:t xml:space="preserve">    </w:t>
      </w:r>
      <w:bookmarkStart w:id="0" w:name="_GoBack"/>
      <w:bookmarkEnd w:id="0"/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 xml:space="preserve"> 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在幼儿绘画前应该先让幼儿说一说自己想画的是什么再进行绘画，效果会更好。欣赏作品的时候 可以让幼儿单独猜一猜这个画是什么样的手型，然后到前面摆一摆。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幼儿的手型画还不够丰富，应该多示范让幼儿参与，可以用更多的手型，让幼儿画出更有创意的作品。给幼儿时间让幼儿思考，请幼儿上前说说自己不同的创意</w:t>
      </w:r>
    </w:p>
    <w:p>
      <w:pPr>
        <w:spacing w:line="560" w:lineRule="exact"/>
        <w:rPr>
          <w:rFonts w:hint="default" w:ascii="汉仪粗黑简" w:hAnsi="汉仪粗黑简" w:eastAsia="汉仪粗黑简" w:cs="汉仪粗黑简"/>
          <w:sz w:val="30"/>
          <w:szCs w:val="30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幼儿展示作品时可以让幼儿说说怎么想到画这个的，为什么画这个，回家之后也可以和家长说一说自己画了什么，是什么思路。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2023-03-09T22:42:48Z</dcterms:created>
  <dc:creator>iPhone</dc:creator>
  <cp:lastModifiedBy>iPhone</cp:lastModifiedBy>
  <dcterms:modified xsi:type="dcterms:W3CDTF">2023-03-09T22:48:06Z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7AC57ECB3146A84068F009644BE912B9_31</vt:lpwstr>
  </property>
</Properties>
</file>